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B955" w14:textId="77777777" w:rsidR="00210EFD" w:rsidRDefault="00210EFD" w:rsidP="00210EFD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2979ACA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D1A17F6" w14:textId="249AB1DD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July 2, 2019</w:t>
      </w:r>
      <w:r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6D163DBD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94B61CB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2BF34C0A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2FB8E451" w14:textId="77777777" w:rsidR="00210EFD" w:rsidRDefault="00210EFD" w:rsidP="00210EFD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631BB23E" w14:textId="77777777" w:rsidR="00210EFD" w:rsidRDefault="00210EFD" w:rsidP="00210EFD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 for June 4th, 2019 meeting</w:t>
      </w:r>
    </w:p>
    <w:p w14:paraId="3891E4EB" w14:textId="55C4608C" w:rsidR="00210EFD" w:rsidRDefault="00210EFD" w:rsidP="00210EFD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198,650.00</w:t>
      </w:r>
    </w:p>
    <w:p w14:paraId="5007D087" w14:textId="77777777" w:rsidR="00210EFD" w:rsidRDefault="00210EFD" w:rsidP="00210EFD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56D7BDFB" w14:textId="77777777" w:rsidR="00210EFD" w:rsidRDefault="00210EFD" w:rsidP="00210EFD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2DA03873" w14:textId="77777777" w:rsidR="00210EFD" w:rsidRDefault="00210EFD" w:rsidP="00210EFD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76A26DB0" w14:textId="77777777" w:rsidR="00210EFD" w:rsidRDefault="00210EFD" w:rsidP="00210EFD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5056F7F1" w14:textId="77777777" w:rsidR="00210EFD" w:rsidRDefault="00210EFD" w:rsidP="00210EFD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3372ADE5" w14:textId="77777777" w:rsidR="00210EFD" w:rsidRDefault="00210EFD" w:rsidP="00210EFD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5185FFC2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CB19FF4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65520B63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78BB434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658CDD32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80EAABE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15B9243A" w14:textId="77777777" w:rsidR="00210EFD" w:rsidRDefault="00210EFD" w:rsidP="00210EFD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5810E5C7" w14:textId="6AEA8683" w:rsidR="00210EFD" w:rsidRDefault="00210EFD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Mayor Greer introduces an Interlocal Sharing Agreement between the City and Miami County</w:t>
      </w:r>
    </w:p>
    <w:p w14:paraId="42373352" w14:textId="655F1B4B" w:rsidR="00210EFD" w:rsidRDefault="00210EFD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Angela Case of St. Vincent de Paul with a request to use a portion of the Riverwalk for a chili cookoff on October 5</w:t>
      </w:r>
      <w:r w:rsidRPr="00210EFD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from 6AM to 5PM. Power and water is also requested.</w:t>
      </w:r>
    </w:p>
    <w:p w14:paraId="0CA6FD51" w14:textId="147FE15E" w:rsidR="00210EFD" w:rsidRDefault="00210EFD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Lowell Maxwell of the Salvation Army with a </w:t>
      </w:r>
      <w:proofErr w:type="gramStart"/>
      <w:r>
        <w:rPr>
          <w:rFonts w:asciiTheme="majorHAnsi" w:eastAsia="Times New Roman" w:hAnsiTheme="majorHAnsi" w:cs="Arial"/>
          <w:bCs/>
          <w:color w:val="000000"/>
        </w:rPr>
        <w:t>road block</w:t>
      </w:r>
      <w:proofErr w:type="gramEnd"/>
      <w:r>
        <w:rPr>
          <w:rFonts w:asciiTheme="majorHAnsi" w:eastAsia="Times New Roman" w:hAnsiTheme="majorHAnsi" w:cs="Arial"/>
          <w:bCs/>
          <w:color w:val="000000"/>
        </w:rPr>
        <w:t xml:space="preserve"> request at Main and Miami for a fundraiser on November 1</w:t>
      </w:r>
      <w:r w:rsidRPr="00210EFD">
        <w:rPr>
          <w:rFonts w:asciiTheme="majorHAnsi" w:eastAsia="Times New Roman" w:hAnsiTheme="majorHAnsi" w:cs="Arial"/>
          <w:bCs/>
          <w:color w:val="000000"/>
          <w:vertAlign w:val="superscript"/>
        </w:rPr>
        <w:t>st</w:t>
      </w:r>
      <w:r>
        <w:rPr>
          <w:rFonts w:asciiTheme="majorHAnsi" w:eastAsia="Times New Roman" w:hAnsiTheme="majorHAnsi" w:cs="Arial"/>
          <w:bCs/>
          <w:color w:val="000000"/>
        </w:rPr>
        <w:t xml:space="preserve"> and 2</w:t>
      </w:r>
      <w:r w:rsidRPr="00210EFD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from 9AM to 5PM.</w:t>
      </w:r>
    </w:p>
    <w:p w14:paraId="08F59491" w14:textId="0F2FB609" w:rsidR="00210EFD" w:rsidRDefault="00210EFD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Fr. Adam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Mauman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St Charles Borromeo Catholic Church with a road closure request on September 14, 2019 for the annual St. Charles B</w:t>
      </w:r>
      <w:r w:rsidR="00432B07">
        <w:rPr>
          <w:rFonts w:asciiTheme="majorHAnsi" w:eastAsia="Times New Roman" w:hAnsiTheme="majorHAnsi" w:cs="Arial"/>
          <w:bCs/>
          <w:color w:val="000000"/>
        </w:rPr>
        <w:t>azaar.</w:t>
      </w:r>
    </w:p>
    <w:p w14:paraId="346741D3" w14:textId="50FD1D5E" w:rsidR="00432B07" w:rsidRDefault="00432B07">
      <w:r>
        <w:rPr>
          <w:rFonts w:asciiTheme="majorHAnsi" w:eastAsia="Times New Roman" w:hAnsiTheme="majorHAnsi" w:cs="Arial"/>
          <w:bCs/>
          <w:color w:val="000000"/>
        </w:rPr>
        <w:t>Police Chief Mike Meeks with a request to implement Peru Police Department SOP #34, Honor Guard and Peru Police Department SOP #35, Fleet and Body worn cameras.</w:t>
      </w:r>
      <w:bookmarkStart w:id="0" w:name="_GoBack"/>
      <w:bookmarkEnd w:id="0"/>
    </w:p>
    <w:sectPr w:rsidR="0043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D"/>
    <w:rsid w:val="00210EFD"/>
    <w:rsid w:val="004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5FCA"/>
  <w15:chartTrackingRefBased/>
  <w15:docId w15:val="{341DB4ED-5F87-44C4-8E9A-281DFA0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2019-06-28T13:51:00Z</dcterms:created>
  <dcterms:modified xsi:type="dcterms:W3CDTF">2019-06-28T14:04:00Z</dcterms:modified>
</cp:coreProperties>
</file>