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2B94" w14:textId="77777777" w:rsidR="000F5387" w:rsidRDefault="000F5387" w:rsidP="000F5387">
      <w:pPr>
        <w:jc w:val="center"/>
        <w:rPr>
          <w:b/>
        </w:rPr>
      </w:pPr>
      <w:bookmarkStart w:id="0" w:name="_Hlk484447658"/>
      <w:bookmarkEnd w:id="0"/>
      <w:r>
        <w:rPr>
          <w:b/>
        </w:rPr>
        <w:t>REGULAR MEETING OF THE BOARD OF PUBLIC WORKS</w:t>
      </w:r>
    </w:p>
    <w:p w14:paraId="137FA6D5" w14:textId="77777777" w:rsidR="000F5387" w:rsidRDefault="000F5387" w:rsidP="000F5387">
      <w:pPr>
        <w:jc w:val="center"/>
        <w:rPr>
          <w:b/>
        </w:rPr>
      </w:pPr>
      <w:r>
        <w:rPr>
          <w:b/>
        </w:rPr>
        <w:t>AND SAFETY OF THE CITY OF PERU, INDIANA</w:t>
      </w:r>
    </w:p>
    <w:p w14:paraId="232FF998" w14:textId="552F26CD" w:rsidR="000F5387" w:rsidRDefault="000F5387" w:rsidP="000F5387">
      <w:pPr>
        <w:jc w:val="center"/>
        <w:rPr>
          <w:b/>
        </w:rPr>
      </w:pPr>
      <w:r>
        <w:rPr>
          <w:b/>
        </w:rPr>
        <w:t>July 16th, 2019</w:t>
      </w:r>
    </w:p>
    <w:p w14:paraId="02870940" w14:textId="77777777" w:rsidR="000F5387" w:rsidRDefault="000F5387" w:rsidP="000F5387">
      <w:pPr>
        <w:jc w:val="center"/>
      </w:pPr>
    </w:p>
    <w:p w14:paraId="117A853D" w14:textId="6821CEBD" w:rsidR="000F5387" w:rsidRDefault="000F5387" w:rsidP="000F5387">
      <w:pPr>
        <w:jc w:val="center"/>
      </w:pPr>
      <w:r>
        <w:t>The Board of Public Works and Safety of the City of Peru, Indiana met in regular session at 5:00pm July 16th, 2019 with the following members present: Mayor Gabriel Greer, Board Member Steve Anderson, Board Member Kristin Funk, Clerk- Treasurer Tanisha Soldi and City Attorney Dustin Kern. Also present were department heads and other interested parties.</w:t>
      </w:r>
    </w:p>
    <w:p w14:paraId="1A6FE63A" w14:textId="7D3B2962" w:rsidR="000F5387" w:rsidRDefault="000F5387" w:rsidP="000F5387">
      <w:pPr>
        <w:jc w:val="center"/>
      </w:pPr>
      <w:r>
        <w:t>A motion was made by Board Member Anderson, seconded by Board Member Funk to accept the minutes of regular meeting on July 2nd, 2019.</w:t>
      </w:r>
    </w:p>
    <w:p w14:paraId="51DFF624" w14:textId="77777777" w:rsidR="000F5387" w:rsidRDefault="000F5387" w:rsidP="000F5387">
      <w:pPr>
        <w:jc w:val="center"/>
        <w:rPr>
          <w:b/>
        </w:rPr>
      </w:pPr>
      <w:r>
        <w:rPr>
          <w:b/>
        </w:rPr>
        <w:t>MOTION CARRIED</w:t>
      </w:r>
    </w:p>
    <w:p w14:paraId="17F2B054" w14:textId="77777777" w:rsidR="000F5387" w:rsidRDefault="000F5387" w:rsidP="000F5387">
      <w:pPr>
        <w:jc w:val="center"/>
      </w:pPr>
      <w:r>
        <w:t>*</w:t>
      </w:r>
    </w:p>
    <w:p w14:paraId="5463338C" w14:textId="3076DF92" w:rsidR="000F5387" w:rsidRDefault="000F5387" w:rsidP="000F5387">
      <w:pPr>
        <w:jc w:val="center"/>
      </w:pPr>
      <w:bookmarkStart w:id="1" w:name="_Hlk3970284"/>
      <w:r>
        <w:t>A motion was made by Board Member Funk, seconded by Board Member Anderson to pay claims submitted on July 16th, 2019 in the amount of $98,976.90</w:t>
      </w:r>
    </w:p>
    <w:bookmarkEnd w:id="1"/>
    <w:p w14:paraId="7CBD6210" w14:textId="60CFC311" w:rsidR="000F5387" w:rsidRDefault="000F5387" w:rsidP="000F5387">
      <w:pPr>
        <w:jc w:val="center"/>
        <w:rPr>
          <w:b/>
        </w:rPr>
      </w:pPr>
      <w:r>
        <w:rPr>
          <w:b/>
        </w:rPr>
        <w:t>MOTION CARRIED</w:t>
      </w:r>
    </w:p>
    <w:p w14:paraId="1D7B3B5E" w14:textId="63A21EEC" w:rsidR="005B608C" w:rsidRDefault="005B608C" w:rsidP="000F5387">
      <w:pPr>
        <w:jc w:val="center"/>
        <w:rPr>
          <w:bCs/>
        </w:rPr>
      </w:pPr>
      <w:r w:rsidRPr="005B608C">
        <w:rPr>
          <w:bCs/>
        </w:rPr>
        <w:t xml:space="preserve">Mayor Greer and Clerk-Treasurer Soldi informed the Board </w:t>
      </w:r>
      <w:r>
        <w:rPr>
          <w:bCs/>
        </w:rPr>
        <w:t>all payroll claims would now be sent through the Board for approval in the same manner the regular accounts payable claims are approved.</w:t>
      </w:r>
    </w:p>
    <w:p w14:paraId="5D893327" w14:textId="00366CCF" w:rsidR="005B608C" w:rsidRDefault="005B608C" w:rsidP="000F5387">
      <w:pPr>
        <w:jc w:val="center"/>
        <w:rPr>
          <w:bCs/>
        </w:rPr>
      </w:pPr>
      <w:r>
        <w:rPr>
          <w:bCs/>
        </w:rPr>
        <w:t>*</w:t>
      </w:r>
    </w:p>
    <w:p w14:paraId="22D0DB18" w14:textId="0A4471DA" w:rsidR="005B608C" w:rsidRDefault="005B608C" w:rsidP="005B608C">
      <w:pPr>
        <w:jc w:val="center"/>
      </w:pPr>
      <w:r>
        <w:t xml:space="preserve">A motion was made by Board Member </w:t>
      </w:r>
      <w:r>
        <w:t>Anderson</w:t>
      </w:r>
      <w:r>
        <w:t xml:space="preserve">, seconded by Board Member </w:t>
      </w:r>
      <w:r>
        <w:t>Funk</w:t>
      </w:r>
      <w:r>
        <w:t xml:space="preserve"> to pay </w:t>
      </w:r>
      <w:r>
        <w:t>the June 2019 pensions</w:t>
      </w:r>
      <w:r>
        <w:t xml:space="preserve"> submitted on July 16th, 2019 in the amount of $</w:t>
      </w:r>
      <w:r>
        <w:t>94,441.55.</w:t>
      </w:r>
    </w:p>
    <w:p w14:paraId="4171FCEA" w14:textId="7625F4A4" w:rsidR="005B608C" w:rsidRDefault="005B608C" w:rsidP="005B608C">
      <w:pPr>
        <w:jc w:val="center"/>
        <w:rPr>
          <w:b/>
        </w:rPr>
      </w:pPr>
      <w:r>
        <w:rPr>
          <w:b/>
        </w:rPr>
        <w:t>MOTION CARRIED</w:t>
      </w:r>
    </w:p>
    <w:p w14:paraId="0A9D35B2" w14:textId="64D070DA" w:rsidR="005B608C" w:rsidRDefault="005B608C" w:rsidP="005B608C">
      <w:pPr>
        <w:jc w:val="center"/>
      </w:pPr>
      <w:r>
        <w:t xml:space="preserve">A motion was made by Board Member Anderson, seconded by Board Member Funk to pay the </w:t>
      </w:r>
      <w:r>
        <w:t xml:space="preserve">Quarterly clothing allowances </w:t>
      </w:r>
      <w:r>
        <w:t>submitted on July 16th, 2019 in the amount of $</w:t>
      </w:r>
      <w:r>
        <w:t>16,184.91</w:t>
      </w:r>
      <w:r>
        <w:t>.</w:t>
      </w:r>
    </w:p>
    <w:p w14:paraId="4C21AB54" w14:textId="77777777" w:rsidR="005B608C" w:rsidRDefault="005B608C" w:rsidP="005B608C">
      <w:pPr>
        <w:jc w:val="center"/>
        <w:rPr>
          <w:b/>
        </w:rPr>
      </w:pPr>
      <w:r>
        <w:rPr>
          <w:b/>
        </w:rPr>
        <w:t>MOTION CARRIED</w:t>
      </w:r>
    </w:p>
    <w:p w14:paraId="417972E9" w14:textId="63BEBA43" w:rsidR="005B608C" w:rsidRDefault="005B608C" w:rsidP="005B608C">
      <w:pPr>
        <w:jc w:val="center"/>
      </w:pPr>
      <w:bookmarkStart w:id="2" w:name="_Hlk14340907"/>
      <w:r>
        <w:t xml:space="preserve">A motion was made by Board Member Anderson, seconded by Board Member Funk to pay the </w:t>
      </w:r>
      <w:r>
        <w:t xml:space="preserve">June 2019 OAM (once a month) payroll </w:t>
      </w:r>
      <w:r>
        <w:t>submitted on July 16th, 2019 in the amount of $</w:t>
      </w:r>
      <w:r>
        <w:t>6,972.95.</w:t>
      </w:r>
    </w:p>
    <w:p w14:paraId="6B3A3F1E" w14:textId="45393917" w:rsidR="005B608C" w:rsidRDefault="005B608C" w:rsidP="005B608C">
      <w:pPr>
        <w:jc w:val="center"/>
        <w:rPr>
          <w:b/>
        </w:rPr>
      </w:pPr>
      <w:r>
        <w:rPr>
          <w:b/>
        </w:rPr>
        <w:t>MOTION CARRIED</w:t>
      </w:r>
    </w:p>
    <w:bookmarkEnd w:id="2"/>
    <w:p w14:paraId="787C0D2A" w14:textId="61FDE0B3" w:rsidR="005B608C" w:rsidRDefault="005B608C" w:rsidP="005B608C">
      <w:pPr>
        <w:jc w:val="center"/>
      </w:pPr>
      <w:r>
        <w:t xml:space="preserve">A motion was made by Board Member </w:t>
      </w:r>
      <w:r>
        <w:t>Funk</w:t>
      </w:r>
      <w:r>
        <w:t xml:space="preserve">, seconded by Board Member </w:t>
      </w:r>
      <w:r>
        <w:t>Anderson</w:t>
      </w:r>
      <w:r>
        <w:t xml:space="preserve"> to pay the Ju</w:t>
      </w:r>
      <w:r>
        <w:t>ly 5</w:t>
      </w:r>
      <w:r w:rsidRPr="005B608C">
        <w:rPr>
          <w:vertAlign w:val="superscript"/>
        </w:rPr>
        <w:t>th</w:t>
      </w:r>
      <w:r>
        <w:t>, 2019 regular</w:t>
      </w:r>
      <w:r>
        <w:t xml:space="preserve"> payroll submitted on July 16th, 2019 in the amount of $</w:t>
      </w:r>
      <w:r>
        <w:t>177,942.86.</w:t>
      </w:r>
    </w:p>
    <w:p w14:paraId="4A11FE77" w14:textId="6100C2DA" w:rsidR="005B608C" w:rsidRDefault="005B608C" w:rsidP="005B608C">
      <w:pPr>
        <w:jc w:val="center"/>
        <w:rPr>
          <w:b/>
        </w:rPr>
      </w:pPr>
      <w:r>
        <w:rPr>
          <w:b/>
        </w:rPr>
        <w:t>MOTION CARRIED</w:t>
      </w:r>
    </w:p>
    <w:p w14:paraId="7540076C" w14:textId="7902CF12" w:rsidR="005B608C" w:rsidRPr="005B608C" w:rsidRDefault="005B608C" w:rsidP="005B608C">
      <w:pPr>
        <w:jc w:val="center"/>
        <w:rPr>
          <w:bCs/>
        </w:rPr>
      </w:pPr>
      <w:r w:rsidRPr="005B608C">
        <w:rPr>
          <w:bCs/>
        </w:rPr>
        <w:t>There were no Blight claims.</w:t>
      </w:r>
    </w:p>
    <w:p w14:paraId="3F4FEE76" w14:textId="77777777" w:rsidR="005B608C" w:rsidRDefault="005B608C" w:rsidP="005B608C">
      <w:pPr>
        <w:jc w:val="center"/>
        <w:rPr>
          <w:b/>
        </w:rPr>
      </w:pPr>
    </w:p>
    <w:p w14:paraId="43DC4430" w14:textId="77777777" w:rsidR="005B608C" w:rsidRDefault="005B608C" w:rsidP="005B608C">
      <w:pPr>
        <w:jc w:val="center"/>
        <w:rPr>
          <w:b/>
        </w:rPr>
      </w:pPr>
    </w:p>
    <w:p w14:paraId="457E8C15" w14:textId="77777777" w:rsidR="005B608C" w:rsidRDefault="005B608C" w:rsidP="000F5387">
      <w:pPr>
        <w:jc w:val="center"/>
        <w:rPr>
          <w:bCs/>
        </w:rPr>
      </w:pPr>
    </w:p>
    <w:p w14:paraId="5F02EC4D" w14:textId="77777777" w:rsidR="005B608C" w:rsidRPr="005B608C" w:rsidRDefault="005B608C" w:rsidP="000F5387">
      <w:pPr>
        <w:jc w:val="center"/>
        <w:rPr>
          <w:bCs/>
        </w:rPr>
      </w:pPr>
    </w:p>
    <w:p w14:paraId="086808B6" w14:textId="77777777" w:rsidR="000F5387" w:rsidRDefault="000F5387" w:rsidP="000F5387">
      <w:pPr>
        <w:jc w:val="center"/>
        <w:rPr>
          <w:b/>
        </w:rPr>
      </w:pPr>
      <w:r>
        <w:rPr>
          <w:b/>
        </w:rPr>
        <w:t>*</w:t>
      </w:r>
    </w:p>
    <w:p w14:paraId="1A22DC33" w14:textId="77777777" w:rsidR="000F5387" w:rsidRDefault="000F5387" w:rsidP="000F5387">
      <w:pPr>
        <w:jc w:val="center"/>
        <w:rPr>
          <w:b/>
        </w:rPr>
      </w:pPr>
      <w:r>
        <w:rPr>
          <w:b/>
        </w:rPr>
        <w:t>CITY ATTORNEY REPORT:</w:t>
      </w:r>
    </w:p>
    <w:p w14:paraId="46665F34" w14:textId="77777777" w:rsidR="000F5387" w:rsidRDefault="000F5387" w:rsidP="000F5387">
      <w:pPr>
        <w:jc w:val="center"/>
      </w:pPr>
      <w:r>
        <w:t>None</w:t>
      </w:r>
    </w:p>
    <w:p w14:paraId="605F1D17" w14:textId="77777777" w:rsidR="000F5387" w:rsidRDefault="000F5387" w:rsidP="000F5387">
      <w:pPr>
        <w:jc w:val="center"/>
        <w:rPr>
          <w:b/>
        </w:rPr>
      </w:pPr>
      <w:r>
        <w:rPr>
          <w:b/>
        </w:rPr>
        <w:t>*</w:t>
      </w:r>
    </w:p>
    <w:p w14:paraId="3BEBD4F8" w14:textId="77777777" w:rsidR="000F5387" w:rsidRDefault="000F5387" w:rsidP="000F5387">
      <w:pPr>
        <w:jc w:val="center"/>
        <w:rPr>
          <w:b/>
        </w:rPr>
      </w:pPr>
      <w:r>
        <w:rPr>
          <w:b/>
        </w:rPr>
        <w:t>OLD BUSINESS:</w:t>
      </w:r>
    </w:p>
    <w:p w14:paraId="61561139" w14:textId="77777777" w:rsidR="000F5387" w:rsidRDefault="000F5387" w:rsidP="000F5387">
      <w:pPr>
        <w:jc w:val="center"/>
      </w:pPr>
      <w:r>
        <w:t>None</w:t>
      </w:r>
    </w:p>
    <w:p w14:paraId="3DDF9D76" w14:textId="77777777" w:rsidR="000F5387" w:rsidRDefault="000F5387" w:rsidP="000F5387">
      <w:pPr>
        <w:jc w:val="center"/>
        <w:rPr>
          <w:b/>
        </w:rPr>
      </w:pPr>
      <w:r>
        <w:rPr>
          <w:b/>
        </w:rPr>
        <w:t>*</w:t>
      </w:r>
    </w:p>
    <w:p w14:paraId="46A884F8" w14:textId="4F51C302" w:rsidR="000F5387" w:rsidRDefault="000F5387" w:rsidP="000F5387">
      <w:pPr>
        <w:spacing w:after="0" w:line="240" w:lineRule="auto"/>
        <w:jc w:val="center"/>
        <w:rPr>
          <w:rFonts w:asciiTheme="majorHAnsi" w:eastAsia="Times New Roman" w:hAnsiTheme="majorHAnsi" w:cs="Arial"/>
          <w:b/>
          <w:bCs/>
          <w:color w:val="000000"/>
        </w:rPr>
      </w:pPr>
      <w:r>
        <w:rPr>
          <w:rFonts w:asciiTheme="majorHAnsi" w:eastAsia="Times New Roman" w:hAnsiTheme="majorHAnsi" w:cs="Arial"/>
          <w:b/>
          <w:bCs/>
          <w:color w:val="000000"/>
        </w:rPr>
        <w:t>NEW BUSINESS:</w:t>
      </w:r>
    </w:p>
    <w:p w14:paraId="0EB30789" w14:textId="0534C427" w:rsidR="000F5387" w:rsidRDefault="000F5387" w:rsidP="000F5387">
      <w:pPr>
        <w:spacing w:after="0" w:line="240" w:lineRule="auto"/>
        <w:jc w:val="center"/>
        <w:rPr>
          <w:rFonts w:asciiTheme="majorHAnsi" w:eastAsia="Times New Roman" w:hAnsiTheme="majorHAnsi" w:cs="Arial"/>
          <w:b/>
          <w:bCs/>
          <w:color w:val="000000"/>
        </w:rPr>
      </w:pPr>
    </w:p>
    <w:p w14:paraId="5455B42E" w14:textId="76EE2266" w:rsidR="000F5387" w:rsidRDefault="000F5387" w:rsidP="000F5387">
      <w:pPr>
        <w:spacing w:after="0" w:line="240" w:lineRule="auto"/>
        <w:jc w:val="center"/>
        <w:rPr>
          <w:rFonts w:asciiTheme="majorHAnsi" w:eastAsia="Times New Roman" w:hAnsiTheme="majorHAnsi" w:cs="Arial"/>
          <w:b/>
          <w:bCs/>
          <w:color w:val="000000"/>
        </w:rPr>
      </w:pPr>
    </w:p>
    <w:p w14:paraId="1E3E77B5" w14:textId="5040A10B" w:rsidR="000F5387" w:rsidRDefault="000F5387" w:rsidP="000F5387">
      <w:pPr>
        <w:rPr>
          <w:rFonts w:asciiTheme="minorHAnsi" w:eastAsiaTheme="minorHAnsi" w:hAnsiTheme="minorHAnsi" w:cstheme="minorBidi"/>
        </w:rPr>
      </w:pPr>
      <w:r w:rsidRPr="000F5387">
        <w:rPr>
          <w:rFonts w:asciiTheme="minorHAnsi" w:eastAsiaTheme="minorHAnsi" w:hAnsiTheme="minorHAnsi" w:cstheme="minorBidi"/>
        </w:rPr>
        <w:t>Tom Luke of the Peru Kiwanis with a roadblock request for at Main and Miami on Saturday, September 21, 2019 from 9AM – 6PM for a fundraiser to benefit Riley’s Children’s Hospital and other local youth projects.</w:t>
      </w:r>
    </w:p>
    <w:p w14:paraId="708A1C88" w14:textId="4DFB2EB3" w:rsidR="005B608C" w:rsidRDefault="005B608C" w:rsidP="005B608C">
      <w:pPr>
        <w:jc w:val="center"/>
      </w:pPr>
      <w:r>
        <w:t xml:space="preserve">A motion was made by Board Member Anderson, seconded by </w:t>
      </w:r>
      <w:r>
        <w:t>Board Member Funk</w:t>
      </w:r>
      <w:r>
        <w:t xml:space="preserve"> to </w:t>
      </w:r>
      <w:r w:rsidR="0022113E">
        <w:t>APPROVE</w:t>
      </w:r>
      <w:r>
        <w:t xml:space="preserve"> the request.</w:t>
      </w:r>
    </w:p>
    <w:p w14:paraId="7D7572EE" w14:textId="22E457BF" w:rsidR="005B608C" w:rsidRDefault="005B608C" w:rsidP="005B608C">
      <w:pPr>
        <w:jc w:val="center"/>
        <w:rPr>
          <w:b/>
        </w:rPr>
      </w:pPr>
      <w:r>
        <w:rPr>
          <w:b/>
        </w:rPr>
        <w:t>MOTION CARRIED</w:t>
      </w:r>
    </w:p>
    <w:p w14:paraId="2D0709F6" w14:textId="1FE99565" w:rsidR="0022113E" w:rsidRDefault="0022113E" w:rsidP="005B608C">
      <w:pPr>
        <w:jc w:val="center"/>
        <w:rPr>
          <w:b/>
        </w:rPr>
      </w:pPr>
      <w:r>
        <w:rPr>
          <w:b/>
        </w:rPr>
        <w:t>*</w:t>
      </w:r>
    </w:p>
    <w:p w14:paraId="5D832C20" w14:textId="6AE36005" w:rsidR="000F5387" w:rsidRDefault="000F5387" w:rsidP="000F5387">
      <w:pPr>
        <w:rPr>
          <w:rFonts w:asciiTheme="minorHAnsi" w:eastAsiaTheme="minorHAnsi" w:hAnsiTheme="minorHAnsi" w:cstheme="minorBidi"/>
        </w:rPr>
      </w:pPr>
      <w:r w:rsidRPr="000F5387">
        <w:rPr>
          <w:rFonts w:asciiTheme="minorHAnsi" w:eastAsiaTheme="minorHAnsi" w:hAnsiTheme="minorHAnsi" w:cstheme="minorBidi"/>
        </w:rPr>
        <w:t>Peru Fire Chief Erick Hawk requests approval of the new Tanker 10 operational SOPs.</w:t>
      </w:r>
    </w:p>
    <w:p w14:paraId="2FE798D4" w14:textId="52411FEC" w:rsidR="0022113E" w:rsidRDefault="0022113E" w:rsidP="000F5387">
      <w:r>
        <w:t>A motion was made by Board Member Funk, seconded by Board Member Anderson to</w:t>
      </w:r>
      <w:r>
        <w:t xml:space="preserve"> APPROVE Tanker 10’s SOPs.</w:t>
      </w:r>
    </w:p>
    <w:p w14:paraId="0C40AB82" w14:textId="6F8A176A" w:rsidR="000F5387" w:rsidRDefault="000F5387" w:rsidP="000F5387">
      <w:pPr>
        <w:rPr>
          <w:rFonts w:asciiTheme="minorHAnsi" w:eastAsiaTheme="minorHAnsi" w:hAnsiTheme="minorHAnsi" w:cstheme="minorBidi"/>
        </w:rPr>
      </w:pPr>
      <w:r w:rsidRPr="000F5387">
        <w:rPr>
          <w:rFonts w:asciiTheme="minorHAnsi" w:eastAsiaTheme="minorHAnsi" w:hAnsiTheme="minorHAnsi" w:cstheme="minorBidi"/>
        </w:rPr>
        <w:t>City Clerk-Treasurer Tish Soldi opens demolition bids for the following properties in the Blight Elimination Program:</w:t>
      </w:r>
    </w:p>
    <w:p w14:paraId="650E3242" w14:textId="4D3762F7" w:rsidR="0022113E" w:rsidRDefault="0022113E" w:rsidP="000F5387">
      <w:pPr>
        <w:rPr>
          <w:rFonts w:asciiTheme="minorHAnsi" w:eastAsiaTheme="minorHAnsi" w:hAnsiTheme="minorHAnsi" w:cstheme="minorBidi"/>
        </w:rPr>
      </w:pPr>
      <w:r>
        <w:rPr>
          <w:rFonts w:asciiTheme="minorHAnsi" w:eastAsiaTheme="minorHAnsi" w:hAnsiTheme="minorHAnsi" w:cstheme="minorBidi"/>
        </w:rPr>
        <w:t>Brenda Douglass of the Peru Building Department let the Board know this would be the last round of homes to be demolished through the Blight Elimination program. Mrs. Douglass told the Board 106 W. 10</w:t>
      </w:r>
      <w:r w:rsidRPr="0022113E">
        <w:rPr>
          <w:rFonts w:asciiTheme="minorHAnsi" w:eastAsiaTheme="minorHAnsi" w:hAnsiTheme="minorHAnsi" w:cstheme="minorBidi"/>
          <w:vertAlign w:val="superscript"/>
        </w:rPr>
        <w:t>th</w:t>
      </w:r>
      <w:r>
        <w:rPr>
          <w:rFonts w:asciiTheme="minorHAnsi" w:eastAsiaTheme="minorHAnsi" w:hAnsiTheme="minorHAnsi" w:cstheme="minorBidi"/>
        </w:rPr>
        <w:t xml:space="preserve"> Street and 222 E. 8</w:t>
      </w:r>
      <w:r w:rsidRPr="0022113E">
        <w:rPr>
          <w:rFonts w:asciiTheme="minorHAnsi" w:eastAsiaTheme="minorHAnsi" w:hAnsiTheme="minorHAnsi" w:cstheme="minorBidi"/>
          <w:vertAlign w:val="superscript"/>
        </w:rPr>
        <w:t>th</w:t>
      </w:r>
      <w:r>
        <w:rPr>
          <w:rFonts w:asciiTheme="minorHAnsi" w:eastAsiaTheme="minorHAnsi" w:hAnsiTheme="minorHAnsi" w:cstheme="minorBidi"/>
        </w:rPr>
        <w:t xml:space="preserve"> Street are </w:t>
      </w:r>
      <w:proofErr w:type="gramStart"/>
      <w:r>
        <w:rPr>
          <w:rFonts w:asciiTheme="minorHAnsi" w:eastAsiaTheme="minorHAnsi" w:hAnsiTheme="minorHAnsi" w:cstheme="minorBidi"/>
        </w:rPr>
        <w:t>definitely going</w:t>
      </w:r>
      <w:proofErr w:type="gramEnd"/>
      <w:r>
        <w:rPr>
          <w:rFonts w:asciiTheme="minorHAnsi" w:eastAsiaTheme="minorHAnsi" w:hAnsiTheme="minorHAnsi" w:cstheme="minorBidi"/>
        </w:rPr>
        <w:t xml:space="preserve"> to be demolished and the 3 indicated with asterisks, 435 E. Washington, 308 Loveland and 71 W. Riverside will be if the funds are available. When asked the priority of the 3, Mrs. Douglass told the Board 435 E Washington would be first. Mayor Greer asked Mrs. Douglass which non-profit the City was partnering with in this round. Mrs. Douglass said St Vincent de Paul will be the City’s partnering non-profit. </w:t>
      </w:r>
    </w:p>
    <w:p w14:paraId="60DC7279" w14:textId="04207682" w:rsidR="0022113E" w:rsidRDefault="0022113E" w:rsidP="000F5387">
      <w:pPr>
        <w:rPr>
          <w:rFonts w:asciiTheme="minorHAnsi" w:eastAsiaTheme="minorHAnsi" w:hAnsiTheme="minorHAnsi" w:cstheme="minorBidi"/>
        </w:rPr>
      </w:pPr>
    </w:p>
    <w:p w14:paraId="6C6F17F0" w14:textId="041AF272" w:rsidR="0022113E" w:rsidRDefault="0022113E" w:rsidP="000F5387">
      <w:pPr>
        <w:rPr>
          <w:rFonts w:asciiTheme="minorHAnsi" w:eastAsiaTheme="minorHAnsi" w:hAnsiTheme="minorHAnsi" w:cstheme="minorBidi"/>
        </w:rPr>
      </w:pPr>
      <w:r>
        <w:rPr>
          <w:rFonts w:asciiTheme="minorHAnsi" w:eastAsiaTheme="minorHAnsi" w:hAnsiTheme="minorHAnsi" w:cstheme="minorBidi"/>
        </w:rPr>
        <w:t>Merritt and Son Excavating was the only company to submit bids. Bids as follows:</w:t>
      </w:r>
    </w:p>
    <w:p w14:paraId="18D3B3DE" w14:textId="77777777" w:rsidR="0022113E" w:rsidRPr="000F5387" w:rsidRDefault="0022113E" w:rsidP="000F5387">
      <w:pPr>
        <w:rPr>
          <w:rFonts w:asciiTheme="minorHAnsi" w:eastAsiaTheme="minorHAnsi" w:hAnsiTheme="minorHAnsi" w:cstheme="minorBidi"/>
        </w:rPr>
      </w:pPr>
    </w:p>
    <w:tbl>
      <w:tblPr>
        <w:tblStyle w:val="TableGrid"/>
        <w:tblW w:w="0" w:type="auto"/>
        <w:tblLook w:val="04A0" w:firstRow="1" w:lastRow="0" w:firstColumn="1" w:lastColumn="0" w:noHBand="0" w:noVBand="1"/>
      </w:tblPr>
      <w:tblGrid>
        <w:gridCol w:w="4675"/>
        <w:gridCol w:w="4675"/>
      </w:tblGrid>
      <w:tr w:rsidR="00DD16CD" w14:paraId="6742398C" w14:textId="77777777" w:rsidTr="00DD16CD">
        <w:tc>
          <w:tcPr>
            <w:tcW w:w="4675" w:type="dxa"/>
          </w:tcPr>
          <w:p w14:paraId="0DDF04CB" w14:textId="5F563082" w:rsidR="00DD16CD" w:rsidRPr="00DD16CD" w:rsidRDefault="00DD16CD" w:rsidP="000F5387">
            <w:pPr>
              <w:rPr>
                <w:rFonts w:asciiTheme="minorHAnsi" w:eastAsiaTheme="minorHAnsi" w:hAnsiTheme="minorHAnsi" w:cstheme="minorBidi"/>
                <w:b/>
                <w:bCs/>
              </w:rPr>
            </w:pPr>
            <w:r w:rsidRPr="00DD16CD">
              <w:rPr>
                <w:rFonts w:asciiTheme="minorHAnsi" w:eastAsiaTheme="minorHAnsi" w:hAnsiTheme="minorHAnsi" w:cstheme="minorBidi"/>
                <w:b/>
                <w:bCs/>
              </w:rPr>
              <w:lastRenderedPageBreak/>
              <w:t>Properties:</w:t>
            </w:r>
          </w:p>
        </w:tc>
        <w:tc>
          <w:tcPr>
            <w:tcW w:w="4675" w:type="dxa"/>
          </w:tcPr>
          <w:p w14:paraId="3FC798EB" w14:textId="00676D12" w:rsidR="00DD16CD" w:rsidRPr="00DD16CD" w:rsidRDefault="00DD16CD" w:rsidP="000F5387">
            <w:pPr>
              <w:rPr>
                <w:rFonts w:asciiTheme="minorHAnsi" w:eastAsiaTheme="minorHAnsi" w:hAnsiTheme="minorHAnsi" w:cstheme="minorBidi"/>
                <w:b/>
                <w:bCs/>
              </w:rPr>
            </w:pPr>
            <w:r w:rsidRPr="00DD16CD">
              <w:rPr>
                <w:rFonts w:asciiTheme="minorHAnsi" w:eastAsiaTheme="minorHAnsi" w:hAnsiTheme="minorHAnsi" w:cstheme="minorBidi"/>
                <w:b/>
                <w:bCs/>
              </w:rPr>
              <w:t>Bids:</w:t>
            </w:r>
          </w:p>
        </w:tc>
      </w:tr>
      <w:tr w:rsidR="00DD16CD" w14:paraId="51DF5F47" w14:textId="77777777" w:rsidTr="00DD16CD">
        <w:tc>
          <w:tcPr>
            <w:tcW w:w="4675" w:type="dxa"/>
          </w:tcPr>
          <w:p w14:paraId="72A6A951" w14:textId="656F6096" w:rsidR="00DD16CD" w:rsidRDefault="00DD16CD" w:rsidP="000F5387">
            <w:pPr>
              <w:rPr>
                <w:rFonts w:asciiTheme="minorHAnsi" w:eastAsiaTheme="minorHAnsi" w:hAnsiTheme="minorHAnsi" w:cstheme="minorBidi"/>
              </w:rPr>
            </w:pPr>
            <w:r>
              <w:rPr>
                <w:rFonts w:asciiTheme="minorHAnsi" w:eastAsiaTheme="minorHAnsi" w:hAnsiTheme="minorHAnsi" w:cstheme="minorBidi"/>
              </w:rPr>
              <w:t>106 W. 10</w:t>
            </w:r>
            <w:r w:rsidRPr="00DD16CD">
              <w:rPr>
                <w:rFonts w:asciiTheme="minorHAnsi" w:eastAsiaTheme="minorHAnsi" w:hAnsiTheme="minorHAnsi" w:cstheme="minorBidi"/>
                <w:vertAlign w:val="superscript"/>
              </w:rPr>
              <w:t>th</w:t>
            </w:r>
            <w:r>
              <w:rPr>
                <w:rFonts w:asciiTheme="minorHAnsi" w:eastAsiaTheme="minorHAnsi" w:hAnsiTheme="minorHAnsi" w:cstheme="minorBidi"/>
              </w:rPr>
              <w:t xml:space="preserve"> Street</w:t>
            </w:r>
          </w:p>
        </w:tc>
        <w:tc>
          <w:tcPr>
            <w:tcW w:w="4675" w:type="dxa"/>
          </w:tcPr>
          <w:p w14:paraId="7EBA731F" w14:textId="6AFC96C3" w:rsidR="00DD16CD" w:rsidRDefault="00DD16CD" w:rsidP="000F5387">
            <w:pPr>
              <w:rPr>
                <w:rFonts w:asciiTheme="minorHAnsi" w:eastAsiaTheme="minorHAnsi" w:hAnsiTheme="minorHAnsi" w:cstheme="minorBidi"/>
              </w:rPr>
            </w:pPr>
            <w:r>
              <w:rPr>
                <w:rFonts w:asciiTheme="minorHAnsi" w:eastAsiaTheme="minorHAnsi" w:hAnsiTheme="minorHAnsi" w:cstheme="minorBidi"/>
              </w:rPr>
              <w:t>$10,500</w:t>
            </w:r>
          </w:p>
        </w:tc>
      </w:tr>
      <w:tr w:rsidR="00DD16CD" w14:paraId="202B9822" w14:textId="77777777" w:rsidTr="00DD16CD">
        <w:tc>
          <w:tcPr>
            <w:tcW w:w="4675" w:type="dxa"/>
          </w:tcPr>
          <w:p w14:paraId="0156F9BE" w14:textId="085A9216" w:rsidR="00DD16CD" w:rsidRDefault="00DD16CD" w:rsidP="000F5387">
            <w:pPr>
              <w:rPr>
                <w:rFonts w:asciiTheme="minorHAnsi" w:eastAsiaTheme="minorHAnsi" w:hAnsiTheme="minorHAnsi" w:cstheme="minorBidi"/>
              </w:rPr>
            </w:pPr>
            <w:r>
              <w:rPr>
                <w:rFonts w:asciiTheme="minorHAnsi" w:eastAsiaTheme="minorHAnsi" w:hAnsiTheme="minorHAnsi" w:cstheme="minorBidi"/>
              </w:rPr>
              <w:t>222 E. 8</w:t>
            </w:r>
            <w:r w:rsidRPr="00DD16CD">
              <w:rPr>
                <w:rFonts w:asciiTheme="minorHAnsi" w:eastAsiaTheme="minorHAnsi" w:hAnsiTheme="minorHAnsi" w:cstheme="minorBidi"/>
                <w:vertAlign w:val="superscript"/>
              </w:rPr>
              <w:t>th</w:t>
            </w:r>
            <w:r>
              <w:rPr>
                <w:rFonts w:asciiTheme="minorHAnsi" w:eastAsiaTheme="minorHAnsi" w:hAnsiTheme="minorHAnsi" w:cstheme="minorBidi"/>
              </w:rPr>
              <w:t xml:space="preserve"> Street</w:t>
            </w:r>
          </w:p>
        </w:tc>
        <w:tc>
          <w:tcPr>
            <w:tcW w:w="4675" w:type="dxa"/>
          </w:tcPr>
          <w:p w14:paraId="00B7A46D" w14:textId="721A6375" w:rsidR="00DD16CD" w:rsidRDefault="00DD16CD" w:rsidP="000F5387">
            <w:pPr>
              <w:rPr>
                <w:rFonts w:asciiTheme="minorHAnsi" w:eastAsiaTheme="minorHAnsi" w:hAnsiTheme="minorHAnsi" w:cstheme="minorBidi"/>
              </w:rPr>
            </w:pPr>
            <w:r>
              <w:rPr>
                <w:rFonts w:asciiTheme="minorHAnsi" w:eastAsiaTheme="minorHAnsi" w:hAnsiTheme="minorHAnsi" w:cstheme="minorBidi"/>
              </w:rPr>
              <w:t>$13,200</w:t>
            </w:r>
          </w:p>
        </w:tc>
      </w:tr>
      <w:tr w:rsidR="00DD16CD" w14:paraId="26807D79" w14:textId="77777777" w:rsidTr="00DD16CD">
        <w:tc>
          <w:tcPr>
            <w:tcW w:w="4675" w:type="dxa"/>
          </w:tcPr>
          <w:p w14:paraId="4378079C" w14:textId="56A914FA" w:rsidR="00DD16CD" w:rsidRDefault="00DD16CD" w:rsidP="000F5387">
            <w:pPr>
              <w:rPr>
                <w:rFonts w:asciiTheme="minorHAnsi" w:eastAsiaTheme="minorHAnsi" w:hAnsiTheme="minorHAnsi" w:cstheme="minorBidi"/>
              </w:rPr>
            </w:pPr>
            <w:r>
              <w:rPr>
                <w:rFonts w:asciiTheme="minorHAnsi" w:eastAsiaTheme="minorHAnsi" w:hAnsiTheme="minorHAnsi" w:cstheme="minorBidi"/>
              </w:rPr>
              <w:t>**435 E. Washington Ave</w:t>
            </w:r>
          </w:p>
        </w:tc>
        <w:tc>
          <w:tcPr>
            <w:tcW w:w="4675" w:type="dxa"/>
          </w:tcPr>
          <w:p w14:paraId="6EC8C027" w14:textId="61795438" w:rsidR="00DD16CD" w:rsidRDefault="00DD16CD" w:rsidP="000F5387">
            <w:pPr>
              <w:rPr>
                <w:rFonts w:asciiTheme="minorHAnsi" w:eastAsiaTheme="minorHAnsi" w:hAnsiTheme="minorHAnsi" w:cstheme="minorBidi"/>
              </w:rPr>
            </w:pPr>
            <w:r>
              <w:rPr>
                <w:rFonts w:asciiTheme="minorHAnsi" w:eastAsiaTheme="minorHAnsi" w:hAnsiTheme="minorHAnsi" w:cstheme="minorBidi"/>
              </w:rPr>
              <w:t>$15,000</w:t>
            </w:r>
          </w:p>
        </w:tc>
      </w:tr>
      <w:tr w:rsidR="00DD16CD" w14:paraId="7802F4A9" w14:textId="77777777" w:rsidTr="00DD16CD">
        <w:tc>
          <w:tcPr>
            <w:tcW w:w="4675" w:type="dxa"/>
          </w:tcPr>
          <w:p w14:paraId="2A5A549D" w14:textId="70D34D31" w:rsidR="00DD16CD" w:rsidRDefault="00DD16CD" w:rsidP="000F5387">
            <w:pPr>
              <w:rPr>
                <w:rFonts w:asciiTheme="minorHAnsi" w:eastAsiaTheme="minorHAnsi" w:hAnsiTheme="minorHAnsi" w:cstheme="minorBidi"/>
              </w:rPr>
            </w:pPr>
            <w:r>
              <w:rPr>
                <w:rFonts w:asciiTheme="minorHAnsi" w:eastAsiaTheme="minorHAnsi" w:hAnsiTheme="minorHAnsi" w:cstheme="minorBidi"/>
              </w:rPr>
              <w:t>**308 Loveland Ave</w:t>
            </w:r>
          </w:p>
        </w:tc>
        <w:tc>
          <w:tcPr>
            <w:tcW w:w="4675" w:type="dxa"/>
          </w:tcPr>
          <w:p w14:paraId="666CD3B7" w14:textId="012F1CEC" w:rsidR="00DD16CD" w:rsidRDefault="00DD16CD" w:rsidP="000F5387">
            <w:pPr>
              <w:rPr>
                <w:rFonts w:asciiTheme="minorHAnsi" w:eastAsiaTheme="minorHAnsi" w:hAnsiTheme="minorHAnsi" w:cstheme="minorBidi"/>
              </w:rPr>
            </w:pPr>
            <w:r>
              <w:rPr>
                <w:rFonts w:asciiTheme="minorHAnsi" w:eastAsiaTheme="minorHAnsi" w:hAnsiTheme="minorHAnsi" w:cstheme="minorBidi"/>
              </w:rPr>
              <w:t>$14,200</w:t>
            </w:r>
          </w:p>
        </w:tc>
      </w:tr>
      <w:tr w:rsidR="00DD16CD" w14:paraId="2D70A213" w14:textId="77777777" w:rsidTr="00DD16CD">
        <w:tc>
          <w:tcPr>
            <w:tcW w:w="4675" w:type="dxa"/>
          </w:tcPr>
          <w:p w14:paraId="2470E7CA" w14:textId="584E86E9" w:rsidR="00DD16CD" w:rsidRDefault="00DD16CD" w:rsidP="000F5387">
            <w:pPr>
              <w:rPr>
                <w:rFonts w:asciiTheme="minorHAnsi" w:eastAsiaTheme="minorHAnsi" w:hAnsiTheme="minorHAnsi" w:cstheme="minorBidi"/>
              </w:rPr>
            </w:pPr>
            <w:r>
              <w:rPr>
                <w:rFonts w:asciiTheme="minorHAnsi" w:eastAsiaTheme="minorHAnsi" w:hAnsiTheme="minorHAnsi" w:cstheme="minorBidi"/>
              </w:rPr>
              <w:t>**71 W. Riverside Dr</w:t>
            </w:r>
          </w:p>
        </w:tc>
        <w:tc>
          <w:tcPr>
            <w:tcW w:w="4675" w:type="dxa"/>
          </w:tcPr>
          <w:p w14:paraId="1A78F58B" w14:textId="13113066" w:rsidR="00DD16CD" w:rsidRDefault="00DD16CD" w:rsidP="000F5387">
            <w:pPr>
              <w:rPr>
                <w:rFonts w:asciiTheme="minorHAnsi" w:eastAsiaTheme="minorHAnsi" w:hAnsiTheme="minorHAnsi" w:cstheme="minorBidi"/>
              </w:rPr>
            </w:pPr>
            <w:r>
              <w:rPr>
                <w:rFonts w:asciiTheme="minorHAnsi" w:eastAsiaTheme="minorHAnsi" w:hAnsiTheme="minorHAnsi" w:cstheme="minorBidi"/>
              </w:rPr>
              <w:t>$18,000</w:t>
            </w:r>
          </w:p>
        </w:tc>
      </w:tr>
    </w:tbl>
    <w:p w14:paraId="7A5A9985" w14:textId="77777777" w:rsidR="00DD16CD" w:rsidRDefault="00DD16CD" w:rsidP="000F5387">
      <w:pPr>
        <w:rPr>
          <w:rFonts w:asciiTheme="minorHAnsi" w:eastAsiaTheme="minorHAnsi" w:hAnsiTheme="minorHAnsi" w:cstheme="minorBidi"/>
        </w:rPr>
      </w:pPr>
    </w:p>
    <w:p w14:paraId="57B93156" w14:textId="6F6EE314" w:rsidR="00DD16CD" w:rsidRDefault="00DD16CD" w:rsidP="00DD16CD">
      <w:pPr>
        <w:jc w:val="center"/>
      </w:pPr>
      <w:r>
        <w:t xml:space="preserve">A motion was made by Board Member Anderson, seconded by Board Member Funk </w:t>
      </w:r>
      <w:r>
        <w:t xml:space="preserve">accept the bids as-is to take under advisement and award </w:t>
      </w:r>
      <w:proofErr w:type="gramStart"/>
      <w:r>
        <w:t>at a later date</w:t>
      </w:r>
      <w:proofErr w:type="gramEnd"/>
      <w:r>
        <w:t xml:space="preserve"> after all bid requirements were reviewed and found to be acceptable. </w:t>
      </w:r>
    </w:p>
    <w:p w14:paraId="76A6A1E8" w14:textId="77777777" w:rsidR="00DD16CD" w:rsidRDefault="00DD16CD" w:rsidP="00DD16CD">
      <w:pPr>
        <w:jc w:val="center"/>
        <w:rPr>
          <w:b/>
        </w:rPr>
      </w:pPr>
      <w:r>
        <w:rPr>
          <w:b/>
        </w:rPr>
        <w:t>MOTION CARRIED</w:t>
      </w:r>
    </w:p>
    <w:p w14:paraId="28AA8D28" w14:textId="04259CBF" w:rsidR="000F5387" w:rsidRDefault="00DD16CD" w:rsidP="000F5387">
      <w:pPr>
        <w:spacing w:after="0" w:line="240" w:lineRule="auto"/>
        <w:jc w:val="center"/>
        <w:rPr>
          <w:rFonts w:asciiTheme="majorHAnsi" w:eastAsia="Times New Roman" w:hAnsiTheme="majorHAnsi" w:cs="Arial"/>
          <w:b/>
          <w:bCs/>
          <w:color w:val="000000"/>
        </w:rPr>
      </w:pPr>
      <w:r>
        <w:rPr>
          <w:rFonts w:asciiTheme="majorHAnsi" w:eastAsia="Times New Roman" w:hAnsiTheme="majorHAnsi" w:cs="Arial"/>
          <w:b/>
          <w:bCs/>
          <w:color w:val="000000"/>
        </w:rPr>
        <w:t>*</w:t>
      </w:r>
    </w:p>
    <w:p w14:paraId="4A01F469" w14:textId="77777777" w:rsidR="000F5387" w:rsidRDefault="000F5387" w:rsidP="000F5387">
      <w:pPr>
        <w:spacing w:after="0" w:line="240" w:lineRule="auto"/>
        <w:jc w:val="center"/>
        <w:rPr>
          <w:rFonts w:asciiTheme="majorHAnsi" w:eastAsia="Times New Roman" w:hAnsiTheme="majorHAnsi" w:cs="Arial"/>
          <w:b/>
          <w:bCs/>
          <w:color w:val="000000"/>
        </w:rPr>
      </w:pPr>
      <w:bookmarkStart w:id="3" w:name="_GoBack"/>
      <w:bookmarkEnd w:id="3"/>
    </w:p>
    <w:p w14:paraId="703E8CA3" w14:textId="77777777" w:rsidR="000F5387" w:rsidRDefault="000F5387" w:rsidP="000F5387">
      <w:pPr>
        <w:jc w:val="center"/>
        <w:rPr>
          <w:b/>
        </w:rPr>
      </w:pPr>
      <w:r>
        <w:t>With nothing further to come before this board, Board Member Anderson made a motion to adjourn, seconded by Mayor Greer.</w:t>
      </w:r>
    </w:p>
    <w:p w14:paraId="2AA649B8" w14:textId="77777777" w:rsidR="000F5387" w:rsidRDefault="000F5387" w:rsidP="000F5387">
      <w:pPr>
        <w:jc w:val="center"/>
        <w:rPr>
          <w:b/>
        </w:rPr>
      </w:pPr>
      <w:r>
        <w:rPr>
          <w:b/>
        </w:rPr>
        <w:t>MOTION CARRIED</w:t>
      </w:r>
    </w:p>
    <w:p w14:paraId="4866DF1A" w14:textId="77777777" w:rsidR="000F5387" w:rsidRDefault="000F5387" w:rsidP="000F5387">
      <w:pPr>
        <w:jc w:val="center"/>
        <w:rPr>
          <w:b/>
        </w:rPr>
      </w:pPr>
    </w:p>
    <w:p w14:paraId="2D89B852" w14:textId="77777777" w:rsidR="000F5387" w:rsidRDefault="000F5387" w:rsidP="000F5387">
      <w:pPr>
        <w:jc w:val="center"/>
        <w:rPr>
          <w:b/>
        </w:rPr>
      </w:pPr>
    </w:p>
    <w:p w14:paraId="1770ED65" w14:textId="77777777" w:rsidR="000F5387" w:rsidRDefault="000F5387" w:rsidP="000F5387">
      <w:pPr>
        <w:jc w:val="center"/>
        <w:rPr>
          <w:b/>
        </w:rPr>
      </w:pPr>
    </w:p>
    <w:p w14:paraId="624FF9BB" w14:textId="77777777" w:rsidR="000F5387" w:rsidRDefault="000F5387" w:rsidP="000F5387">
      <w:pPr>
        <w:jc w:val="center"/>
      </w:pPr>
      <w:r>
        <w:t>_______________________________________</w:t>
      </w:r>
    </w:p>
    <w:p w14:paraId="312C640F" w14:textId="77777777" w:rsidR="000F5387" w:rsidRDefault="000F5387" w:rsidP="000F5387">
      <w:pPr>
        <w:jc w:val="center"/>
      </w:pPr>
      <w:r>
        <w:t>Gabriel Greer, Mayor</w:t>
      </w:r>
    </w:p>
    <w:p w14:paraId="0F076739" w14:textId="77777777" w:rsidR="000F5387" w:rsidRDefault="000F5387" w:rsidP="000F5387">
      <w:pPr>
        <w:jc w:val="center"/>
      </w:pPr>
    </w:p>
    <w:p w14:paraId="2A0FAC08" w14:textId="77777777" w:rsidR="000F5387" w:rsidRDefault="000F5387" w:rsidP="000F5387">
      <w:pPr>
        <w:jc w:val="center"/>
      </w:pPr>
      <w:r>
        <w:t>Attest:</w:t>
      </w:r>
    </w:p>
    <w:p w14:paraId="36477CD5" w14:textId="77777777" w:rsidR="000F5387" w:rsidRDefault="000F5387" w:rsidP="000F5387">
      <w:pPr>
        <w:jc w:val="center"/>
      </w:pPr>
    </w:p>
    <w:p w14:paraId="6F8CCD9E" w14:textId="77777777" w:rsidR="000F5387" w:rsidRDefault="000F5387" w:rsidP="000F5387">
      <w:pPr>
        <w:jc w:val="center"/>
      </w:pPr>
      <w:r>
        <w:t>____________________________________________</w:t>
      </w:r>
    </w:p>
    <w:p w14:paraId="07B9293A" w14:textId="77777777" w:rsidR="000F5387" w:rsidRDefault="000F5387" w:rsidP="000F5387">
      <w:pPr>
        <w:jc w:val="center"/>
      </w:pPr>
      <w:r>
        <w:t>Tanisha Soldi, City Clerk Treasurer</w:t>
      </w:r>
    </w:p>
    <w:p w14:paraId="656F4F3D" w14:textId="77777777" w:rsidR="000F5387" w:rsidRDefault="000F5387"/>
    <w:sectPr w:rsidR="000F5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87"/>
    <w:rsid w:val="000F5387"/>
    <w:rsid w:val="0022113E"/>
    <w:rsid w:val="005B608C"/>
    <w:rsid w:val="00DD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4E53"/>
  <w15:chartTrackingRefBased/>
  <w15:docId w15:val="{42676854-D2B6-410B-B2FA-7A290C57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87"/>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05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 Soldi</dc:creator>
  <cp:keywords/>
  <dc:description/>
  <cp:lastModifiedBy>Tish Soldi</cp:lastModifiedBy>
  <cp:revision>2</cp:revision>
  <dcterms:created xsi:type="dcterms:W3CDTF">2019-07-18T14:39:00Z</dcterms:created>
  <dcterms:modified xsi:type="dcterms:W3CDTF">2019-07-18T15:17:00Z</dcterms:modified>
</cp:coreProperties>
</file>